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DEE7C" w14:textId="44498362" w:rsidR="00314BEE" w:rsidRPr="008045F4" w:rsidRDefault="00BE5159" w:rsidP="00314BEE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r w:rsidRPr="008045F4">
        <w:rPr>
          <w:rFonts w:asciiTheme="majorHAnsi" w:hAnsiTheme="majorHAnsi" w:cstheme="majorHAnsi"/>
          <w:b/>
          <w:sz w:val="28"/>
          <w:szCs w:val="28"/>
        </w:rPr>
        <w:t xml:space="preserve">Roll up Roll up for SCPC </w:t>
      </w:r>
      <w:r w:rsidR="00314BEE" w:rsidRPr="008045F4">
        <w:rPr>
          <w:rFonts w:asciiTheme="majorHAnsi" w:hAnsiTheme="majorHAnsi" w:cstheme="majorHAnsi"/>
          <w:b/>
          <w:sz w:val="28"/>
          <w:szCs w:val="28"/>
        </w:rPr>
        <w:t>Summer Auction</w:t>
      </w:r>
      <w:r w:rsidRPr="008045F4">
        <w:rPr>
          <w:rFonts w:asciiTheme="majorHAnsi" w:hAnsiTheme="majorHAnsi" w:cstheme="majorHAnsi"/>
          <w:b/>
          <w:sz w:val="28"/>
          <w:szCs w:val="28"/>
        </w:rPr>
        <w:t>!</w:t>
      </w:r>
    </w:p>
    <w:bookmarkEnd w:id="0"/>
    <w:p w14:paraId="534223BD" w14:textId="2B61DB09" w:rsidR="00BE5159" w:rsidRPr="008045F4" w:rsidRDefault="00BE5159" w:rsidP="00314BEE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172ABA3" w14:textId="17CACD9D" w:rsidR="00BE5159" w:rsidRPr="008045F4" w:rsidRDefault="00BE5159" w:rsidP="00BE5159">
      <w:pPr>
        <w:spacing w:after="0" w:line="240" w:lineRule="auto"/>
        <w:rPr>
          <w:rFonts w:asciiTheme="majorHAnsi" w:hAnsiTheme="majorHAnsi" w:cstheme="majorHAnsi"/>
        </w:rPr>
      </w:pPr>
      <w:r w:rsidRPr="008045F4">
        <w:rPr>
          <w:rFonts w:asciiTheme="majorHAnsi" w:hAnsiTheme="majorHAnsi" w:cstheme="majorHAnsi"/>
        </w:rPr>
        <w:t xml:space="preserve">We are very excited to announce a </w:t>
      </w:r>
      <w:r w:rsidRPr="008045F4">
        <w:rPr>
          <w:rFonts w:asciiTheme="majorHAnsi" w:hAnsiTheme="majorHAnsi" w:cstheme="majorHAnsi"/>
          <w:b/>
        </w:rPr>
        <w:t>Summer Auction</w:t>
      </w:r>
      <w:r w:rsidRPr="008045F4">
        <w:rPr>
          <w:rFonts w:asciiTheme="majorHAnsi" w:hAnsiTheme="majorHAnsi" w:cstheme="majorHAnsi"/>
        </w:rPr>
        <w:t xml:space="preserve"> at the fair this Saturday 12-3pm. We have some brilliant prizes available for you to bid on</w:t>
      </w:r>
      <w:r w:rsidR="00A872E3" w:rsidRPr="008045F4">
        <w:rPr>
          <w:rFonts w:asciiTheme="majorHAnsi" w:hAnsiTheme="majorHAnsi" w:cstheme="majorHAnsi"/>
        </w:rPr>
        <w:t xml:space="preserve"> during the fair</w:t>
      </w:r>
      <w:r w:rsidRPr="008045F4">
        <w:rPr>
          <w:rFonts w:asciiTheme="majorHAnsi" w:hAnsiTheme="majorHAnsi" w:cstheme="majorHAnsi"/>
        </w:rPr>
        <w:t xml:space="preserve"> including</w:t>
      </w:r>
      <w:r w:rsidR="00B32E72" w:rsidRPr="008045F4">
        <w:rPr>
          <w:rFonts w:asciiTheme="majorHAnsi" w:hAnsiTheme="majorHAnsi" w:cstheme="majorHAnsi"/>
        </w:rPr>
        <w:t>:</w:t>
      </w:r>
      <w:r w:rsidRPr="008045F4">
        <w:rPr>
          <w:rFonts w:asciiTheme="majorHAnsi" w:hAnsiTheme="majorHAnsi" w:cstheme="majorHAnsi"/>
        </w:rPr>
        <w:t xml:space="preserve"> days out with the kids, </w:t>
      </w:r>
      <w:r w:rsidR="00B32E72" w:rsidRPr="008045F4">
        <w:rPr>
          <w:rFonts w:asciiTheme="majorHAnsi" w:hAnsiTheme="majorHAnsi" w:cstheme="majorHAnsi"/>
        </w:rPr>
        <w:t>days out for the grownups,</w:t>
      </w:r>
      <w:r w:rsidR="00060054" w:rsidRPr="008045F4">
        <w:rPr>
          <w:rFonts w:asciiTheme="majorHAnsi" w:hAnsiTheme="majorHAnsi" w:cstheme="majorHAnsi"/>
        </w:rPr>
        <w:t xml:space="preserve"> </w:t>
      </w:r>
      <w:r w:rsidR="00A872E3" w:rsidRPr="008045F4">
        <w:rPr>
          <w:rFonts w:asciiTheme="majorHAnsi" w:hAnsiTheme="majorHAnsi" w:cstheme="majorHAnsi"/>
        </w:rPr>
        <w:t>personal trainin</w:t>
      </w:r>
      <w:r w:rsidR="00060054" w:rsidRPr="008045F4">
        <w:rPr>
          <w:rFonts w:asciiTheme="majorHAnsi" w:hAnsiTheme="majorHAnsi" w:cstheme="majorHAnsi"/>
        </w:rPr>
        <w:t>g</w:t>
      </w:r>
      <w:r w:rsidRPr="008045F4">
        <w:rPr>
          <w:rFonts w:asciiTheme="majorHAnsi" w:hAnsiTheme="majorHAnsi" w:cstheme="majorHAnsi"/>
        </w:rPr>
        <w:t>, kids activities,</w:t>
      </w:r>
      <w:r w:rsidR="005F4BC7" w:rsidRPr="008045F4">
        <w:rPr>
          <w:rFonts w:asciiTheme="majorHAnsi" w:hAnsiTheme="majorHAnsi" w:cstheme="majorHAnsi"/>
        </w:rPr>
        <w:t xml:space="preserve"> </w:t>
      </w:r>
      <w:r w:rsidR="008045F4">
        <w:rPr>
          <w:rFonts w:asciiTheme="majorHAnsi" w:hAnsiTheme="majorHAnsi" w:cstheme="majorHAnsi"/>
        </w:rPr>
        <w:t xml:space="preserve">festival tickets, a </w:t>
      </w:r>
      <w:r w:rsidR="005F4BC7" w:rsidRPr="008045F4">
        <w:rPr>
          <w:rFonts w:asciiTheme="majorHAnsi" w:hAnsiTheme="majorHAnsi" w:cstheme="majorHAnsi"/>
        </w:rPr>
        <w:t>camping weekend,</w:t>
      </w:r>
      <w:r w:rsidRPr="008045F4">
        <w:rPr>
          <w:rFonts w:asciiTheme="majorHAnsi" w:hAnsiTheme="majorHAnsi" w:cstheme="majorHAnsi"/>
        </w:rPr>
        <w:t xml:space="preserve"> a family portrait session with local photographer Kathryn </w:t>
      </w:r>
      <w:r w:rsidR="00813223" w:rsidRPr="008045F4">
        <w:rPr>
          <w:rFonts w:asciiTheme="majorHAnsi" w:hAnsiTheme="majorHAnsi" w:cstheme="majorHAnsi"/>
        </w:rPr>
        <w:t>Fell and a pair of wills donated by Blandy &amp; Blandy LLP.</w:t>
      </w:r>
    </w:p>
    <w:p w14:paraId="585B3E62" w14:textId="3F75264B" w:rsidR="00BE5159" w:rsidRPr="008045F4" w:rsidRDefault="00BE5159" w:rsidP="00BE5159">
      <w:pPr>
        <w:spacing w:after="0" w:line="240" w:lineRule="auto"/>
        <w:rPr>
          <w:rFonts w:asciiTheme="majorHAnsi" w:hAnsiTheme="majorHAnsi" w:cstheme="majorHAnsi"/>
        </w:rPr>
      </w:pPr>
    </w:p>
    <w:p w14:paraId="5DC1C6F0" w14:textId="2D1A75C7" w:rsidR="00060054" w:rsidRPr="008045F4" w:rsidRDefault="00BE5159" w:rsidP="00060054">
      <w:pPr>
        <w:spacing w:after="0" w:line="240" w:lineRule="auto"/>
        <w:rPr>
          <w:rFonts w:asciiTheme="majorHAnsi" w:hAnsiTheme="majorHAnsi" w:cstheme="majorHAnsi"/>
        </w:rPr>
      </w:pPr>
      <w:r w:rsidRPr="008045F4">
        <w:rPr>
          <w:rFonts w:asciiTheme="majorHAnsi" w:hAnsiTheme="majorHAnsi" w:cstheme="majorHAnsi"/>
        </w:rPr>
        <w:t>If you can’t be at the fair on Saturday and would like to</w:t>
      </w:r>
      <w:r w:rsidR="00A872E3" w:rsidRPr="008045F4">
        <w:rPr>
          <w:rFonts w:asciiTheme="majorHAnsi" w:hAnsiTheme="majorHAnsi" w:cstheme="majorHAnsi"/>
        </w:rPr>
        <w:t xml:space="preserve"> get </w:t>
      </w:r>
      <w:r w:rsidR="00060054" w:rsidRPr="008045F4">
        <w:rPr>
          <w:rFonts w:asciiTheme="majorHAnsi" w:hAnsiTheme="majorHAnsi" w:cstheme="majorHAnsi"/>
        </w:rPr>
        <w:t>involved,</w:t>
      </w:r>
      <w:r w:rsidR="00A872E3" w:rsidRPr="008045F4">
        <w:rPr>
          <w:rFonts w:asciiTheme="majorHAnsi" w:hAnsiTheme="majorHAnsi" w:cstheme="majorHAnsi"/>
        </w:rPr>
        <w:t xml:space="preserve"> </w:t>
      </w:r>
      <w:r w:rsidRPr="008045F4">
        <w:rPr>
          <w:rFonts w:asciiTheme="majorHAnsi" w:hAnsiTheme="majorHAnsi" w:cstheme="majorHAnsi"/>
        </w:rPr>
        <w:t xml:space="preserve">then </w:t>
      </w:r>
      <w:r w:rsidR="00813223" w:rsidRPr="008045F4">
        <w:rPr>
          <w:rFonts w:asciiTheme="majorHAnsi" w:hAnsiTheme="majorHAnsi" w:cstheme="majorHAnsi"/>
        </w:rPr>
        <w:t>you can</w:t>
      </w:r>
      <w:r w:rsidR="00A872E3" w:rsidRPr="008045F4">
        <w:rPr>
          <w:rFonts w:asciiTheme="majorHAnsi" w:hAnsiTheme="majorHAnsi" w:cstheme="majorHAnsi"/>
        </w:rPr>
        <w:t xml:space="preserve"> place a bid</w:t>
      </w:r>
      <w:r w:rsidR="00813223" w:rsidRPr="008045F4">
        <w:rPr>
          <w:rFonts w:asciiTheme="majorHAnsi" w:hAnsiTheme="majorHAnsi" w:cstheme="majorHAnsi"/>
        </w:rPr>
        <w:t xml:space="preserve"> via email</w:t>
      </w:r>
      <w:r w:rsidR="00A872E3" w:rsidRPr="008045F4">
        <w:rPr>
          <w:rFonts w:asciiTheme="majorHAnsi" w:hAnsiTheme="majorHAnsi" w:cstheme="majorHAnsi"/>
        </w:rPr>
        <w:t xml:space="preserve">! </w:t>
      </w:r>
      <w:r w:rsidR="00B32E72" w:rsidRPr="008045F4">
        <w:rPr>
          <w:rFonts w:asciiTheme="majorHAnsi" w:hAnsiTheme="majorHAnsi" w:cstheme="majorHAnsi"/>
        </w:rPr>
        <w:t xml:space="preserve"> </w:t>
      </w:r>
      <w:r w:rsidR="00A872E3" w:rsidRPr="008045F4">
        <w:rPr>
          <w:rFonts w:asciiTheme="majorHAnsi" w:hAnsiTheme="majorHAnsi" w:cstheme="majorHAnsi"/>
        </w:rPr>
        <w:t xml:space="preserve">Bidding will </w:t>
      </w:r>
      <w:r w:rsidR="00060054" w:rsidRPr="008045F4">
        <w:rPr>
          <w:rFonts w:asciiTheme="majorHAnsi" w:hAnsiTheme="majorHAnsi" w:cstheme="majorHAnsi"/>
        </w:rPr>
        <w:t xml:space="preserve">be open for 24hrs before the fair </w:t>
      </w:r>
      <w:r w:rsidR="00813223" w:rsidRPr="008045F4">
        <w:rPr>
          <w:rFonts w:asciiTheme="majorHAnsi" w:hAnsiTheme="majorHAnsi" w:cstheme="majorHAnsi"/>
        </w:rPr>
        <w:t xml:space="preserve">from </w:t>
      </w:r>
      <w:r w:rsidR="00060054" w:rsidRPr="008045F4">
        <w:rPr>
          <w:rFonts w:asciiTheme="majorHAnsi" w:hAnsiTheme="majorHAnsi" w:cstheme="majorHAnsi"/>
        </w:rPr>
        <w:t>10</w:t>
      </w:r>
      <w:r w:rsidR="00813223" w:rsidRPr="008045F4">
        <w:rPr>
          <w:rFonts w:asciiTheme="majorHAnsi" w:hAnsiTheme="majorHAnsi" w:cstheme="majorHAnsi"/>
        </w:rPr>
        <w:t>am on Friday</w:t>
      </w:r>
      <w:r w:rsidR="00A872E3" w:rsidRPr="008045F4">
        <w:rPr>
          <w:rFonts w:asciiTheme="majorHAnsi" w:hAnsiTheme="majorHAnsi" w:cstheme="majorHAnsi"/>
        </w:rPr>
        <w:t xml:space="preserve"> morning</w:t>
      </w:r>
      <w:r w:rsidR="00060054" w:rsidRPr="008045F4">
        <w:rPr>
          <w:rFonts w:asciiTheme="majorHAnsi" w:hAnsiTheme="majorHAnsi" w:cstheme="majorHAnsi"/>
        </w:rPr>
        <w:t xml:space="preserve">, until 10am on Saturday morning, after which any emailed bids cannot be accepted. </w:t>
      </w:r>
    </w:p>
    <w:p w14:paraId="7F9E52B9" w14:textId="77D871CC" w:rsidR="00813223" w:rsidRPr="008045F4" w:rsidRDefault="00813223" w:rsidP="00BE5159">
      <w:pPr>
        <w:spacing w:after="0" w:line="240" w:lineRule="auto"/>
        <w:rPr>
          <w:rFonts w:asciiTheme="majorHAnsi" w:hAnsiTheme="majorHAnsi" w:cstheme="majorHAnsi"/>
        </w:rPr>
      </w:pPr>
    </w:p>
    <w:p w14:paraId="4592A335" w14:textId="4B1757F5" w:rsidR="00813223" w:rsidRPr="008045F4" w:rsidRDefault="00813223" w:rsidP="00BE5159">
      <w:pPr>
        <w:spacing w:after="0" w:line="240" w:lineRule="auto"/>
        <w:rPr>
          <w:rFonts w:asciiTheme="majorHAnsi" w:hAnsiTheme="majorHAnsi" w:cstheme="majorHAnsi"/>
        </w:rPr>
      </w:pPr>
      <w:r w:rsidRPr="008045F4">
        <w:rPr>
          <w:rFonts w:asciiTheme="majorHAnsi" w:hAnsiTheme="majorHAnsi" w:cstheme="majorHAnsi"/>
        </w:rPr>
        <w:t xml:space="preserve">All you need to do is email </w:t>
      </w:r>
      <w:hyperlink r:id="rId4" w:history="1">
        <w:r w:rsidRPr="008045F4">
          <w:rPr>
            <w:rStyle w:val="Hyperlink"/>
            <w:rFonts w:asciiTheme="majorHAnsi" w:hAnsiTheme="majorHAnsi" w:cstheme="majorHAnsi"/>
          </w:rPr>
          <w:t>auction.scps@gmail.com</w:t>
        </w:r>
      </w:hyperlink>
      <w:r w:rsidRPr="008045F4">
        <w:rPr>
          <w:rFonts w:asciiTheme="majorHAnsi" w:hAnsiTheme="majorHAnsi" w:cstheme="majorHAnsi"/>
        </w:rPr>
        <w:t xml:space="preserve"> with the details of your bid</w:t>
      </w:r>
      <w:r w:rsidR="00B32E72" w:rsidRPr="008045F4">
        <w:rPr>
          <w:rFonts w:asciiTheme="majorHAnsi" w:hAnsiTheme="majorHAnsi" w:cstheme="majorHAnsi"/>
        </w:rPr>
        <w:t xml:space="preserve"> including:</w:t>
      </w:r>
      <w:r w:rsidR="00A872E3" w:rsidRPr="008045F4">
        <w:rPr>
          <w:rFonts w:asciiTheme="majorHAnsi" w:hAnsiTheme="majorHAnsi" w:cstheme="majorHAnsi"/>
        </w:rPr>
        <w:t xml:space="preserve"> which item you’d like to bid on, your opening bid, your maximum bid and finally your full name and contact number.</w:t>
      </w:r>
    </w:p>
    <w:p w14:paraId="6EDABD74" w14:textId="58A30CFD" w:rsidR="00A872E3" w:rsidRPr="008045F4" w:rsidRDefault="00A872E3" w:rsidP="00BE5159">
      <w:pPr>
        <w:spacing w:after="0" w:line="240" w:lineRule="auto"/>
        <w:rPr>
          <w:rFonts w:asciiTheme="majorHAnsi" w:hAnsiTheme="majorHAnsi" w:cstheme="majorHAnsi"/>
        </w:rPr>
      </w:pPr>
    </w:p>
    <w:p w14:paraId="02363DE0" w14:textId="71A3E90F" w:rsidR="00A872E3" w:rsidRPr="008045F4" w:rsidRDefault="00A872E3" w:rsidP="00BE5159">
      <w:pPr>
        <w:spacing w:after="0" w:line="240" w:lineRule="auto"/>
        <w:rPr>
          <w:rFonts w:asciiTheme="majorHAnsi" w:hAnsiTheme="majorHAnsi" w:cstheme="majorHAnsi"/>
        </w:rPr>
      </w:pPr>
      <w:r w:rsidRPr="008045F4">
        <w:rPr>
          <w:rFonts w:asciiTheme="majorHAnsi" w:hAnsiTheme="majorHAnsi" w:cstheme="majorHAnsi"/>
        </w:rPr>
        <w:t xml:space="preserve">You will receive an email confirming that your bid has been </w:t>
      </w:r>
      <w:r w:rsidR="00B32E72" w:rsidRPr="008045F4">
        <w:rPr>
          <w:rFonts w:asciiTheme="majorHAnsi" w:hAnsiTheme="majorHAnsi" w:cstheme="majorHAnsi"/>
        </w:rPr>
        <w:t>accepted and all you need to do</w:t>
      </w:r>
      <w:r w:rsidRPr="008045F4">
        <w:rPr>
          <w:rFonts w:asciiTheme="majorHAnsi" w:hAnsiTheme="majorHAnsi" w:cstheme="majorHAnsi"/>
        </w:rPr>
        <w:t xml:space="preserve"> is sit back and keep your fingers crossed.</w:t>
      </w:r>
      <w:r w:rsidR="00060054" w:rsidRPr="008045F4">
        <w:rPr>
          <w:rFonts w:asciiTheme="majorHAnsi" w:hAnsiTheme="majorHAnsi" w:cstheme="majorHAnsi"/>
        </w:rPr>
        <w:t xml:space="preserve"> B</w:t>
      </w:r>
      <w:r w:rsidRPr="008045F4">
        <w:rPr>
          <w:rFonts w:asciiTheme="majorHAnsi" w:hAnsiTheme="majorHAnsi" w:cstheme="majorHAnsi"/>
        </w:rPr>
        <w:t>id</w:t>
      </w:r>
      <w:r w:rsidR="00060054" w:rsidRPr="008045F4">
        <w:rPr>
          <w:rFonts w:asciiTheme="majorHAnsi" w:hAnsiTheme="majorHAnsi" w:cstheme="majorHAnsi"/>
        </w:rPr>
        <w:t>der</w:t>
      </w:r>
      <w:r w:rsidRPr="008045F4">
        <w:rPr>
          <w:rFonts w:asciiTheme="majorHAnsi" w:hAnsiTheme="majorHAnsi" w:cstheme="majorHAnsi"/>
        </w:rPr>
        <w:t>s will be notified via email if they have been successful after the fair on Saturday.</w:t>
      </w:r>
    </w:p>
    <w:p w14:paraId="1156AE28" w14:textId="77777777" w:rsidR="00BE5159" w:rsidRPr="008045F4" w:rsidRDefault="00BE5159" w:rsidP="00BE5159">
      <w:pPr>
        <w:spacing w:after="0" w:line="240" w:lineRule="auto"/>
        <w:rPr>
          <w:rFonts w:asciiTheme="majorHAnsi" w:hAnsiTheme="majorHAnsi" w:cstheme="majorHAnsi"/>
        </w:rPr>
      </w:pPr>
    </w:p>
    <w:p w14:paraId="58525FBE" w14:textId="6D5F4503" w:rsidR="005F4BC7" w:rsidRPr="008045F4" w:rsidRDefault="00A872E3" w:rsidP="00B119AF">
      <w:pPr>
        <w:spacing w:after="0" w:line="240" w:lineRule="auto"/>
        <w:rPr>
          <w:rFonts w:asciiTheme="majorHAnsi" w:hAnsiTheme="majorHAnsi" w:cstheme="majorHAnsi"/>
        </w:rPr>
      </w:pPr>
      <w:r w:rsidRPr="008045F4">
        <w:rPr>
          <w:rFonts w:asciiTheme="majorHAnsi" w:hAnsiTheme="majorHAnsi" w:cstheme="majorHAnsi"/>
        </w:rPr>
        <w:t>On Saturday y</w:t>
      </w:r>
      <w:r w:rsidR="00BE5159" w:rsidRPr="008045F4">
        <w:rPr>
          <w:rFonts w:asciiTheme="majorHAnsi" w:hAnsiTheme="majorHAnsi" w:cstheme="majorHAnsi"/>
        </w:rPr>
        <w:t xml:space="preserve">ou can find </w:t>
      </w:r>
      <w:r w:rsidRPr="008045F4">
        <w:rPr>
          <w:rFonts w:asciiTheme="majorHAnsi" w:hAnsiTheme="majorHAnsi" w:cstheme="majorHAnsi"/>
        </w:rPr>
        <w:t>us in the red gazebo</w:t>
      </w:r>
      <w:r w:rsidR="00060054" w:rsidRPr="008045F4">
        <w:rPr>
          <w:rFonts w:asciiTheme="majorHAnsi" w:hAnsiTheme="majorHAnsi" w:cstheme="majorHAnsi"/>
        </w:rPr>
        <w:t xml:space="preserve"> along with the Summer Fair Raffle, so do come along, top up on raffle tickets and place some bids on these fabulous prizes</w:t>
      </w:r>
      <w:r w:rsidR="005F4BC7" w:rsidRPr="008045F4">
        <w:rPr>
          <w:rFonts w:asciiTheme="majorHAnsi" w:hAnsiTheme="majorHAnsi" w:cstheme="majorHAnsi"/>
        </w:rPr>
        <w:t>…</w:t>
      </w:r>
    </w:p>
    <w:p w14:paraId="68A8B67F" w14:textId="77777777" w:rsidR="005F4BC7" w:rsidRPr="008045F4" w:rsidRDefault="005F4BC7" w:rsidP="00B119AF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2517"/>
        <w:gridCol w:w="3584"/>
        <w:gridCol w:w="1816"/>
        <w:gridCol w:w="1935"/>
      </w:tblGrid>
      <w:tr w:rsidR="0012171B" w:rsidRPr="008045F4" w14:paraId="33E016AC" w14:textId="3466EFDD" w:rsidTr="0071128F">
        <w:tc>
          <w:tcPr>
            <w:tcW w:w="496" w:type="dxa"/>
          </w:tcPr>
          <w:p w14:paraId="22179CCA" w14:textId="791F7725" w:rsidR="0012171B" w:rsidRPr="008045F4" w:rsidRDefault="0012171B" w:rsidP="008045F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 w:cstheme="majorHAnsi"/>
                <w:b/>
              </w:rPr>
              <w:t>Lot</w:t>
            </w:r>
          </w:p>
        </w:tc>
        <w:tc>
          <w:tcPr>
            <w:tcW w:w="2517" w:type="dxa"/>
          </w:tcPr>
          <w:p w14:paraId="1E212DFB" w14:textId="6FF19615" w:rsidR="0012171B" w:rsidRPr="008045F4" w:rsidRDefault="0012171B" w:rsidP="008045F4">
            <w:pPr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 w:cstheme="majorHAnsi"/>
                <w:b/>
              </w:rPr>
              <w:t>Company</w:t>
            </w:r>
          </w:p>
        </w:tc>
        <w:tc>
          <w:tcPr>
            <w:tcW w:w="3584" w:type="dxa"/>
          </w:tcPr>
          <w:p w14:paraId="79EDC71A" w14:textId="476FDA94" w:rsidR="0012171B" w:rsidRPr="008045F4" w:rsidRDefault="0012171B" w:rsidP="008045F4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8045F4">
              <w:rPr>
                <w:rFonts w:asciiTheme="majorHAnsi" w:hAnsiTheme="majorHAnsi" w:cstheme="majorHAnsi"/>
                <w:b/>
                <w:color w:val="000000"/>
              </w:rPr>
              <w:t>Prize Details</w:t>
            </w:r>
          </w:p>
        </w:tc>
        <w:tc>
          <w:tcPr>
            <w:tcW w:w="1816" w:type="dxa"/>
          </w:tcPr>
          <w:p w14:paraId="31FC373E" w14:textId="16F64BF8" w:rsidR="0012171B" w:rsidRPr="008045F4" w:rsidRDefault="00121247" w:rsidP="008045F4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8045F4">
              <w:rPr>
                <w:rFonts w:asciiTheme="majorHAnsi" w:hAnsiTheme="majorHAnsi" w:cstheme="majorHAnsi"/>
                <w:b/>
                <w:color w:val="000000"/>
              </w:rPr>
              <w:t>Guide Price</w:t>
            </w:r>
          </w:p>
        </w:tc>
        <w:tc>
          <w:tcPr>
            <w:tcW w:w="1935" w:type="dxa"/>
          </w:tcPr>
          <w:p w14:paraId="6C0CCD12" w14:textId="3912D801" w:rsidR="0012171B" w:rsidRPr="008045F4" w:rsidRDefault="00121247" w:rsidP="008045F4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8045F4">
              <w:rPr>
                <w:rFonts w:asciiTheme="majorHAnsi" w:hAnsiTheme="majorHAnsi" w:cstheme="majorHAnsi"/>
                <w:b/>
                <w:color w:val="000000"/>
              </w:rPr>
              <w:t>Valid Dates</w:t>
            </w:r>
          </w:p>
        </w:tc>
      </w:tr>
      <w:tr w:rsidR="0012171B" w:rsidRPr="008045F4" w14:paraId="718CA948" w14:textId="422418EF" w:rsidTr="0071128F">
        <w:tc>
          <w:tcPr>
            <w:tcW w:w="496" w:type="dxa"/>
          </w:tcPr>
          <w:p w14:paraId="756B6E42" w14:textId="789F2345" w:rsidR="0012171B" w:rsidRPr="008045F4" w:rsidRDefault="0012171B" w:rsidP="0012171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517" w:type="dxa"/>
          </w:tcPr>
          <w:p w14:paraId="7C308F21" w14:textId="7EE6C047" w:rsidR="0012171B" w:rsidRPr="008045F4" w:rsidRDefault="0012171B" w:rsidP="005C4F1F">
            <w:pPr>
              <w:rPr>
                <w:rFonts w:asciiTheme="majorHAnsi" w:hAnsiTheme="majorHAnsi" w:cstheme="majorHAnsi"/>
                <w:color w:val="000000"/>
              </w:rPr>
            </w:pPr>
            <w:r w:rsidRPr="008045F4">
              <w:rPr>
                <w:rFonts w:asciiTheme="majorHAnsi" w:hAnsiTheme="majorHAnsi" w:cstheme="majorHAnsi"/>
                <w:b/>
              </w:rPr>
              <w:t xml:space="preserve">Blandy &amp; Blandy LLP </w:t>
            </w:r>
          </w:p>
        </w:tc>
        <w:tc>
          <w:tcPr>
            <w:tcW w:w="3584" w:type="dxa"/>
          </w:tcPr>
          <w:p w14:paraId="6DEFD202" w14:textId="33B5AC09" w:rsidR="0012171B" w:rsidRPr="008045F4" w:rsidRDefault="0012171B" w:rsidP="0012171B">
            <w:pPr>
              <w:rPr>
                <w:rFonts w:asciiTheme="majorHAnsi" w:hAnsiTheme="majorHAnsi" w:cstheme="majorHAnsi"/>
                <w:color w:val="000000"/>
              </w:rPr>
            </w:pPr>
            <w:r w:rsidRPr="008045F4">
              <w:rPr>
                <w:rFonts w:asciiTheme="majorHAnsi" w:hAnsiTheme="majorHAnsi" w:cstheme="majorHAnsi"/>
                <w:color w:val="000000"/>
              </w:rPr>
              <w:t>Preparation of a pair of simple mirror wills by a qualified solicitor, to the value of £475.00 (plus VAT), or a discount of that amount on the preparation of more complex wills</w:t>
            </w:r>
          </w:p>
        </w:tc>
        <w:tc>
          <w:tcPr>
            <w:tcW w:w="1816" w:type="dxa"/>
          </w:tcPr>
          <w:p w14:paraId="24587BA8" w14:textId="0485DB92" w:rsidR="0012171B" w:rsidRPr="008045F4" w:rsidRDefault="0012171B" w:rsidP="00FE4183">
            <w:pPr>
              <w:rPr>
                <w:rFonts w:asciiTheme="majorHAnsi" w:hAnsiTheme="majorHAnsi" w:cstheme="majorHAnsi"/>
                <w:color w:val="000000"/>
              </w:rPr>
            </w:pPr>
            <w:r w:rsidRPr="008045F4">
              <w:rPr>
                <w:rFonts w:asciiTheme="majorHAnsi" w:hAnsiTheme="majorHAnsi" w:cstheme="majorHAnsi"/>
                <w:color w:val="000000"/>
              </w:rPr>
              <w:t>RRP £475.00</w:t>
            </w:r>
          </w:p>
        </w:tc>
        <w:tc>
          <w:tcPr>
            <w:tcW w:w="1935" w:type="dxa"/>
          </w:tcPr>
          <w:p w14:paraId="7DDD6A27" w14:textId="4ECBB3EC" w:rsidR="0012171B" w:rsidRPr="008045F4" w:rsidRDefault="0012171B" w:rsidP="008045F4">
            <w:pPr>
              <w:rPr>
                <w:rFonts w:asciiTheme="majorHAnsi" w:hAnsiTheme="majorHAnsi" w:cstheme="majorHAnsi"/>
                <w:color w:val="000000"/>
              </w:rPr>
            </w:pPr>
            <w:r w:rsidRPr="008045F4">
              <w:rPr>
                <w:rFonts w:asciiTheme="majorHAnsi" w:hAnsiTheme="majorHAnsi" w:cstheme="majorHAnsi"/>
                <w:color w:val="000000"/>
              </w:rPr>
              <w:t>No restriction</w:t>
            </w:r>
          </w:p>
        </w:tc>
      </w:tr>
      <w:tr w:rsidR="0012171B" w:rsidRPr="008045F4" w14:paraId="07C1008D" w14:textId="323E5880" w:rsidTr="0071128F">
        <w:tc>
          <w:tcPr>
            <w:tcW w:w="496" w:type="dxa"/>
          </w:tcPr>
          <w:p w14:paraId="69E8FE2F" w14:textId="0C18F8D8" w:rsidR="0012171B" w:rsidRPr="008045F4" w:rsidRDefault="0012171B" w:rsidP="0012171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517" w:type="dxa"/>
          </w:tcPr>
          <w:p w14:paraId="3C471369" w14:textId="3571CD98" w:rsidR="0012171B" w:rsidRPr="008045F4" w:rsidRDefault="0012171B" w:rsidP="005C4F1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  <w:b/>
              </w:rPr>
              <w:t xml:space="preserve">Kathryn Fell Photography </w:t>
            </w:r>
          </w:p>
        </w:tc>
        <w:tc>
          <w:tcPr>
            <w:tcW w:w="3584" w:type="dxa"/>
          </w:tcPr>
          <w:p w14:paraId="0DC07E7C" w14:textId="769BDC8F" w:rsidR="0012171B" w:rsidRPr="008045F4" w:rsidRDefault="0012171B" w:rsidP="00FE4183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Lifestyle Family Portrait Session includes 5 digital images</w:t>
            </w:r>
          </w:p>
        </w:tc>
        <w:tc>
          <w:tcPr>
            <w:tcW w:w="1816" w:type="dxa"/>
          </w:tcPr>
          <w:p w14:paraId="1A3BA188" w14:textId="77777777" w:rsidR="0012171B" w:rsidRPr="008045F4" w:rsidRDefault="0012171B" w:rsidP="00FE4183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 xml:space="preserve">RRP £228.00 </w:t>
            </w:r>
          </w:p>
          <w:p w14:paraId="2CC11EA2" w14:textId="6D8A3AFA" w:rsidR="0012171B" w:rsidRPr="008045F4" w:rsidRDefault="0012171B" w:rsidP="00FE41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35" w:type="dxa"/>
          </w:tcPr>
          <w:p w14:paraId="1CD5E392" w14:textId="12A5686B" w:rsidR="0012171B" w:rsidRPr="008045F4" w:rsidRDefault="0012171B" w:rsidP="00FE4183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Valid for 6 months</w:t>
            </w:r>
          </w:p>
        </w:tc>
      </w:tr>
      <w:tr w:rsidR="0012171B" w:rsidRPr="008045F4" w14:paraId="45B6FFF2" w14:textId="54880CF0" w:rsidTr="0071128F">
        <w:trPr>
          <w:trHeight w:val="686"/>
        </w:trPr>
        <w:tc>
          <w:tcPr>
            <w:tcW w:w="496" w:type="dxa"/>
          </w:tcPr>
          <w:p w14:paraId="13F63654" w14:textId="350F23CD" w:rsidR="0012171B" w:rsidRPr="008045F4" w:rsidRDefault="0012171B" w:rsidP="0012171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2517" w:type="dxa"/>
          </w:tcPr>
          <w:p w14:paraId="49A66CE0" w14:textId="77777777" w:rsidR="008045F4" w:rsidRDefault="0012171B" w:rsidP="005C4F1F">
            <w:pPr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 w:cstheme="majorHAnsi"/>
                <w:b/>
              </w:rPr>
              <w:t xml:space="preserve">Hurley Riverside Park </w:t>
            </w:r>
          </w:p>
          <w:p w14:paraId="123ED095" w14:textId="10ABBB26" w:rsidR="0012171B" w:rsidRPr="008045F4" w:rsidRDefault="0012171B" w:rsidP="005C4F1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  <w:b/>
              </w:rPr>
              <w:t>(featured in Cool Camping)</w:t>
            </w:r>
            <w:r w:rsidRPr="008045F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584" w:type="dxa"/>
          </w:tcPr>
          <w:p w14:paraId="0ED48FD1" w14:textId="27A659E9" w:rsidR="0012171B" w:rsidRPr="008045F4" w:rsidRDefault="0012171B" w:rsidP="00FE4183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2 nights weekend camping (not including Aug Bank Holiday)</w:t>
            </w:r>
          </w:p>
        </w:tc>
        <w:tc>
          <w:tcPr>
            <w:tcW w:w="1816" w:type="dxa"/>
          </w:tcPr>
          <w:p w14:paraId="0B9DF46F" w14:textId="73083FE5" w:rsidR="0012171B" w:rsidRPr="008045F4" w:rsidRDefault="00E246B7" w:rsidP="0012171B">
            <w:pPr>
              <w:rPr>
                <w:rFonts w:asciiTheme="majorHAnsi" w:hAnsiTheme="majorHAnsi" w:cstheme="majorHAnsi"/>
                <w:color w:val="000000"/>
              </w:rPr>
            </w:pPr>
            <w:r w:rsidRPr="008045F4">
              <w:rPr>
                <w:rFonts w:asciiTheme="majorHAnsi" w:hAnsiTheme="majorHAnsi" w:cstheme="majorHAnsi"/>
              </w:rPr>
              <w:t>RRP £60.00</w:t>
            </w:r>
          </w:p>
        </w:tc>
        <w:tc>
          <w:tcPr>
            <w:tcW w:w="1935" w:type="dxa"/>
          </w:tcPr>
          <w:p w14:paraId="0265362C" w14:textId="2BF6B536" w:rsidR="0012171B" w:rsidRPr="008045F4" w:rsidRDefault="0071128F" w:rsidP="0012171B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  <w:color w:val="000000"/>
              </w:rPr>
              <w:t>No restriction</w:t>
            </w:r>
          </w:p>
        </w:tc>
      </w:tr>
      <w:tr w:rsidR="0012171B" w:rsidRPr="008045F4" w14:paraId="20DCB652" w14:textId="7FDBE76F" w:rsidTr="0071128F">
        <w:trPr>
          <w:trHeight w:val="503"/>
        </w:trPr>
        <w:tc>
          <w:tcPr>
            <w:tcW w:w="496" w:type="dxa"/>
          </w:tcPr>
          <w:p w14:paraId="70C5A8AD" w14:textId="20DD4531" w:rsidR="0012171B" w:rsidRPr="008045F4" w:rsidRDefault="0012171B" w:rsidP="0012171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2517" w:type="dxa"/>
          </w:tcPr>
          <w:p w14:paraId="1885B48B" w14:textId="678EEA76" w:rsidR="0012171B" w:rsidRPr="008045F4" w:rsidRDefault="0012171B" w:rsidP="005C4F1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  <w:b/>
              </w:rPr>
              <w:t>Beale Park</w:t>
            </w:r>
            <w:r w:rsidRPr="008045F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584" w:type="dxa"/>
          </w:tcPr>
          <w:p w14:paraId="5C6BF2DD" w14:textId="5ECDA7FB" w:rsidR="0012171B" w:rsidRPr="008045F4" w:rsidRDefault="0012171B" w:rsidP="00FE4183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Park entry for 1 adult and 1 Child</w:t>
            </w:r>
          </w:p>
        </w:tc>
        <w:tc>
          <w:tcPr>
            <w:tcW w:w="1816" w:type="dxa"/>
          </w:tcPr>
          <w:p w14:paraId="33D40302" w14:textId="77777777" w:rsidR="0012171B" w:rsidRPr="008045F4" w:rsidRDefault="0012171B" w:rsidP="00FE4183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 xml:space="preserve">RRP £20.00 </w:t>
            </w:r>
          </w:p>
          <w:p w14:paraId="3450F53B" w14:textId="2B2E81DA" w:rsidR="0012171B" w:rsidRPr="008045F4" w:rsidRDefault="0012171B" w:rsidP="00FE41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35" w:type="dxa"/>
          </w:tcPr>
          <w:p w14:paraId="324A8909" w14:textId="498EA874" w:rsidR="0012171B" w:rsidRPr="008045F4" w:rsidRDefault="0012171B" w:rsidP="00FE4183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Valid until 4th Nov 2018</w:t>
            </w:r>
          </w:p>
        </w:tc>
      </w:tr>
      <w:tr w:rsidR="0012171B" w:rsidRPr="008045F4" w14:paraId="21E971C6" w14:textId="7077E47A" w:rsidTr="0071128F">
        <w:trPr>
          <w:trHeight w:val="471"/>
        </w:trPr>
        <w:tc>
          <w:tcPr>
            <w:tcW w:w="496" w:type="dxa"/>
          </w:tcPr>
          <w:p w14:paraId="0C668A68" w14:textId="63B43AD8" w:rsidR="0012171B" w:rsidRPr="008045F4" w:rsidRDefault="0012171B" w:rsidP="0012171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2517" w:type="dxa"/>
          </w:tcPr>
          <w:p w14:paraId="4E4B321E" w14:textId="69E4DFB1" w:rsidR="0012171B" w:rsidRPr="008045F4" w:rsidRDefault="0012171B" w:rsidP="00FE4183">
            <w:pPr>
              <w:rPr>
                <w:rFonts w:asciiTheme="majorHAnsi" w:hAnsiTheme="majorHAnsi" w:cstheme="majorHAnsi"/>
              </w:rPr>
            </w:pPr>
            <w:proofErr w:type="spellStart"/>
            <w:r w:rsidRPr="008045F4">
              <w:rPr>
                <w:rFonts w:asciiTheme="majorHAnsi" w:hAnsiTheme="majorHAnsi" w:cstheme="majorHAnsi"/>
                <w:b/>
              </w:rPr>
              <w:t>Stonor</w:t>
            </w:r>
            <w:proofErr w:type="spellEnd"/>
            <w:r w:rsidRPr="008045F4">
              <w:rPr>
                <w:rFonts w:asciiTheme="majorHAnsi" w:hAnsiTheme="majorHAnsi" w:cstheme="majorHAnsi"/>
                <w:b/>
              </w:rPr>
              <w:t xml:space="preserve"> Park Wonder Woods</w:t>
            </w:r>
            <w:r w:rsidRPr="008045F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584" w:type="dxa"/>
          </w:tcPr>
          <w:p w14:paraId="35CE89EE" w14:textId="59933209" w:rsidR="0012171B" w:rsidRPr="008045F4" w:rsidRDefault="0012171B" w:rsidP="00FE4183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 xml:space="preserve">Park entry for 2 Adults and 2 children </w:t>
            </w:r>
          </w:p>
        </w:tc>
        <w:tc>
          <w:tcPr>
            <w:tcW w:w="1816" w:type="dxa"/>
          </w:tcPr>
          <w:p w14:paraId="532D0409" w14:textId="77777777" w:rsidR="0012171B" w:rsidRPr="008045F4" w:rsidRDefault="0012171B" w:rsidP="00FE4183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 xml:space="preserve">RRP £20.50 </w:t>
            </w:r>
          </w:p>
          <w:p w14:paraId="4F8E51EB" w14:textId="655589E7" w:rsidR="0012171B" w:rsidRPr="008045F4" w:rsidRDefault="0012171B" w:rsidP="00FE41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35" w:type="dxa"/>
          </w:tcPr>
          <w:p w14:paraId="4284FDBA" w14:textId="5D64841E" w:rsidR="0012171B" w:rsidRPr="008045F4" w:rsidRDefault="0012171B" w:rsidP="00FE4183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Valid until 30th June 2019</w:t>
            </w:r>
          </w:p>
        </w:tc>
      </w:tr>
      <w:tr w:rsidR="0012171B" w:rsidRPr="008045F4" w14:paraId="67306B87" w14:textId="0306A782" w:rsidTr="0071128F">
        <w:trPr>
          <w:trHeight w:val="535"/>
        </w:trPr>
        <w:tc>
          <w:tcPr>
            <w:tcW w:w="496" w:type="dxa"/>
          </w:tcPr>
          <w:p w14:paraId="0D66B6DA" w14:textId="14426CB4" w:rsidR="0012171B" w:rsidRPr="008045F4" w:rsidRDefault="0012171B" w:rsidP="0012171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2517" w:type="dxa"/>
          </w:tcPr>
          <w:p w14:paraId="13BE84C3" w14:textId="54D869FB" w:rsidR="0012171B" w:rsidRPr="008045F4" w:rsidRDefault="0012171B" w:rsidP="005C4F1F">
            <w:pPr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 w:cstheme="majorHAnsi"/>
                <w:b/>
              </w:rPr>
              <w:t xml:space="preserve">Cotswold Wildlife Park </w:t>
            </w:r>
          </w:p>
        </w:tc>
        <w:tc>
          <w:tcPr>
            <w:tcW w:w="3584" w:type="dxa"/>
          </w:tcPr>
          <w:p w14:paraId="0EF7D96D" w14:textId="41C17485" w:rsidR="0012171B" w:rsidRPr="008045F4" w:rsidRDefault="0012171B" w:rsidP="005C4F1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Park entry for 1 adult and 1 Child</w:t>
            </w:r>
          </w:p>
        </w:tc>
        <w:tc>
          <w:tcPr>
            <w:tcW w:w="1816" w:type="dxa"/>
          </w:tcPr>
          <w:p w14:paraId="0FC19E3D" w14:textId="77777777" w:rsidR="0012171B" w:rsidRPr="008045F4" w:rsidRDefault="0012171B" w:rsidP="00FE4183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 xml:space="preserve">RRP £36.50 </w:t>
            </w:r>
          </w:p>
          <w:p w14:paraId="555CE0FF" w14:textId="4F45D40D" w:rsidR="0012171B" w:rsidRPr="008045F4" w:rsidRDefault="0012171B" w:rsidP="00FE41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35" w:type="dxa"/>
          </w:tcPr>
          <w:p w14:paraId="3154DF06" w14:textId="18B35FFC" w:rsidR="0012171B" w:rsidRPr="008045F4" w:rsidRDefault="0012171B" w:rsidP="00FE4183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No restriction on time</w:t>
            </w:r>
          </w:p>
        </w:tc>
      </w:tr>
      <w:tr w:rsidR="0012171B" w:rsidRPr="008045F4" w14:paraId="62E9B218" w14:textId="1FFCB6E3" w:rsidTr="0071128F">
        <w:trPr>
          <w:trHeight w:val="1164"/>
        </w:trPr>
        <w:tc>
          <w:tcPr>
            <w:tcW w:w="496" w:type="dxa"/>
          </w:tcPr>
          <w:p w14:paraId="59879071" w14:textId="5350EF02" w:rsidR="0012171B" w:rsidRPr="008045F4" w:rsidRDefault="0012171B" w:rsidP="0012171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2517" w:type="dxa"/>
          </w:tcPr>
          <w:p w14:paraId="479A1287" w14:textId="3881758E" w:rsidR="0012171B" w:rsidRPr="008045F4" w:rsidRDefault="0012171B" w:rsidP="005C4F1F">
            <w:pPr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 w:cstheme="majorHAnsi"/>
                <w:b/>
              </w:rPr>
              <w:t xml:space="preserve">Wellington Country Park </w:t>
            </w:r>
          </w:p>
        </w:tc>
        <w:tc>
          <w:tcPr>
            <w:tcW w:w="3584" w:type="dxa"/>
          </w:tcPr>
          <w:p w14:paraId="7CC5A1E0" w14:textId="5278B49C" w:rsidR="0012171B" w:rsidRPr="008045F4" w:rsidRDefault="0012171B" w:rsidP="00FE4183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Park entry for 1 family Day Ticket</w:t>
            </w:r>
          </w:p>
        </w:tc>
        <w:tc>
          <w:tcPr>
            <w:tcW w:w="1816" w:type="dxa"/>
          </w:tcPr>
          <w:p w14:paraId="61592285" w14:textId="77777777" w:rsidR="0012171B" w:rsidRPr="008045F4" w:rsidRDefault="0012171B" w:rsidP="00FE4183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RRP £43.50 (now until 23</w:t>
            </w:r>
            <w:r w:rsidRPr="008045F4">
              <w:rPr>
                <w:rFonts w:asciiTheme="majorHAnsi" w:hAnsiTheme="majorHAnsi" w:cstheme="majorHAnsi"/>
                <w:vertAlign w:val="superscript"/>
              </w:rPr>
              <w:t>rd</w:t>
            </w:r>
            <w:r w:rsidRPr="008045F4">
              <w:rPr>
                <w:rFonts w:asciiTheme="majorHAnsi" w:hAnsiTheme="majorHAnsi" w:cstheme="majorHAnsi"/>
              </w:rPr>
              <w:t xml:space="preserve"> Sept plus Oct Half) </w:t>
            </w:r>
          </w:p>
          <w:p w14:paraId="0BF8191B" w14:textId="6E669E3D" w:rsidR="0012171B" w:rsidRPr="008045F4" w:rsidRDefault="0012171B" w:rsidP="00FE4183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RRP £30.50 (from 24</w:t>
            </w:r>
            <w:r w:rsidRPr="008045F4">
              <w:rPr>
                <w:rFonts w:asciiTheme="majorHAnsi" w:hAnsiTheme="majorHAnsi" w:cstheme="majorHAnsi"/>
                <w:vertAlign w:val="superscript"/>
              </w:rPr>
              <w:t>th</w:t>
            </w:r>
            <w:r w:rsidRPr="008045F4">
              <w:rPr>
                <w:rFonts w:asciiTheme="majorHAnsi" w:hAnsiTheme="majorHAnsi" w:cstheme="majorHAnsi"/>
              </w:rPr>
              <w:t xml:space="preserve"> Sept) </w:t>
            </w:r>
          </w:p>
          <w:p w14:paraId="44E0109A" w14:textId="33F242C0" w:rsidR="0012171B" w:rsidRPr="008045F4" w:rsidRDefault="0012171B" w:rsidP="00FE41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35" w:type="dxa"/>
          </w:tcPr>
          <w:p w14:paraId="3D00D471" w14:textId="14C791FC" w:rsidR="0012171B" w:rsidRPr="008045F4" w:rsidRDefault="0012171B" w:rsidP="00FE4183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Valid until 29th Oct 2018</w:t>
            </w:r>
          </w:p>
        </w:tc>
      </w:tr>
      <w:tr w:rsidR="0012171B" w:rsidRPr="008045F4" w14:paraId="5820E13B" w14:textId="63E2D2CF" w:rsidTr="0071128F">
        <w:tc>
          <w:tcPr>
            <w:tcW w:w="496" w:type="dxa"/>
          </w:tcPr>
          <w:p w14:paraId="328D47B3" w14:textId="62EE13B7" w:rsidR="0012171B" w:rsidRPr="008045F4" w:rsidRDefault="0012171B" w:rsidP="0012171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2517" w:type="dxa"/>
          </w:tcPr>
          <w:p w14:paraId="3A622DDE" w14:textId="40BD204F" w:rsidR="0012171B" w:rsidRPr="008045F4" w:rsidRDefault="0012171B" w:rsidP="005C4F1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  <w:b/>
              </w:rPr>
              <w:t xml:space="preserve">Windsor Racecourse </w:t>
            </w:r>
          </w:p>
        </w:tc>
        <w:tc>
          <w:tcPr>
            <w:tcW w:w="3584" w:type="dxa"/>
          </w:tcPr>
          <w:p w14:paraId="63866DBF" w14:textId="7BB59D62" w:rsidR="0012171B" w:rsidRPr="008045F4" w:rsidRDefault="0012171B" w:rsidP="00FE4183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2 Club Enclosure tickets for Royal Windsor Racecourse</w:t>
            </w:r>
          </w:p>
        </w:tc>
        <w:tc>
          <w:tcPr>
            <w:tcW w:w="1816" w:type="dxa"/>
          </w:tcPr>
          <w:p w14:paraId="7955580E" w14:textId="77777777" w:rsidR="0012171B" w:rsidRPr="008045F4" w:rsidRDefault="0012171B" w:rsidP="005C4F1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 xml:space="preserve">RRP £48.00 </w:t>
            </w:r>
          </w:p>
          <w:p w14:paraId="372D18E5" w14:textId="2B6DF0D1" w:rsidR="0012171B" w:rsidRPr="008045F4" w:rsidRDefault="0012171B" w:rsidP="0012171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35" w:type="dxa"/>
          </w:tcPr>
          <w:p w14:paraId="0FBE2E49" w14:textId="44CDE55E" w:rsidR="0012171B" w:rsidRPr="008045F4" w:rsidRDefault="0012171B" w:rsidP="005C4F1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Valid for 2018 Season Excluding 30th June-4th July, 16th July, 30th July &amp; 25th Aug</w:t>
            </w:r>
          </w:p>
        </w:tc>
      </w:tr>
      <w:tr w:rsidR="0012171B" w:rsidRPr="008045F4" w14:paraId="5471BADE" w14:textId="0E026D41" w:rsidTr="0071128F">
        <w:trPr>
          <w:trHeight w:val="580"/>
        </w:trPr>
        <w:tc>
          <w:tcPr>
            <w:tcW w:w="496" w:type="dxa"/>
          </w:tcPr>
          <w:p w14:paraId="4FBFDC20" w14:textId="62773436" w:rsidR="0012171B" w:rsidRPr="008045F4" w:rsidRDefault="0012171B" w:rsidP="0012171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2517" w:type="dxa"/>
          </w:tcPr>
          <w:p w14:paraId="27375841" w14:textId="77777777" w:rsidR="008045F4" w:rsidRDefault="0012171B" w:rsidP="005C4F1F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8045F4">
              <w:rPr>
                <w:rFonts w:asciiTheme="majorHAnsi" w:hAnsiTheme="majorHAnsi" w:cstheme="majorHAnsi"/>
                <w:b/>
              </w:rPr>
              <w:t>Badgemore</w:t>
            </w:r>
            <w:proofErr w:type="spellEnd"/>
            <w:r w:rsidRPr="008045F4">
              <w:rPr>
                <w:rFonts w:asciiTheme="majorHAnsi" w:hAnsiTheme="majorHAnsi" w:cstheme="majorHAnsi"/>
                <w:b/>
              </w:rPr>
              <w:t xml:space="preserve"> Golf Club, </w:t>
            </w:r>
          </w:p>
          <w:p w14:paraId="006D7EB0" w14:textId="114178FA" w:rsidR="0012171B" w:rsidRPr="008045F4" w:rsidRDefault="0012171B" w:rsidP="005C4F1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  <w:b/>
              </w:rPr>
              <w:t xml:space="preserve">Henley on Thames </w:t>
            </w:r>
          </w:p>
        </w:tc>
        <w:tc>
          <w:tcPr>
            <w:tcW w:w="3584" w:type="dxa"/>
          </w:tcPr>
          <w:p w14:paraId="21F32F8D" w14:textId="24D7D47F" w:rsidR="0080262E" w:rsidRPr="008045F4" w:rsidRDefault="0012171B" w:rsidP="0080262E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 xml:space="preserve">Four Ball </w:t>
            </w:r>
            <w:r w:rsidR="001535B2" w:rsidRPr="008045F4">
              <w:rPr>
                <w:rFonts w:asciiTheme="majorHAnsi" w:hAnsiTheme="majorHAnsi" w:cstheme="majorHAnsi"/>
              </w:rPr>
              <w:t>Green Fee</w:t>
            </w:r>
          </w:p>
          <w:p w14:paraId="03A1C8C8" w14:textId="5B14F5F1" w:rsidR="0012171B" w:rsidRPr="008045F4" w:rsidRDefault="0080262E" w:rsidP="0080262E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Valid Mon-Fri or Sat-</w:t>
            </w:r>
            <w:r w:rsidR="0012171B" w:rsidRPr="008045F4">
              <w:rPr>
                <w:rFonts w:asciiTheme="majorHAnsi" w:hAnsiTheme="majorHAnsi" w:cstheme="majorHAnsi"/>
              </w:rPr>
              <w:t>Sun after 11am</w:t>
            </w:r>
          </w:p>
        </w:tc>
        <w:tc>
          <w:tcPr>
            <w:tcW w:w="1816" w:type="dxa"/>
          </w:tcPr>
          <w:p w14:paraId="70A065E3" w14:textId="436D81F2" w:rsidR="0012171B" w:rsidRPr="008045F4" w:rsidRDefault="0080262E" w:rsidP="0012171B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RRP £100</w:t>
            </w:r>
            <w:r w:rsidR="0012171B" w:rsidRPr="008045F4">
              <w:rPr>
                <w:rFonts w:asciiTheme="majorHAnsi" w:hAnsiTheme="majorHAnsi" w:cstheme="majorHAnsi"/>
              </w:rPr>
              <w:t xml:space="preserve">.00 </w:t>
            </w:r>
          </w:p>
        </w:tc>
        <w:tc>
          <w:tcPr>
            <w:tcW w:w="1935" w:type="dxa"/>
          </w:tcPr>
          <w:p w14:paraId="0E261C13" w14:textId="703A41E5" w:rsidR="0012171B" w:rsidRPr="008045F4" w:rsidRDefault="0012171B" w:rsidP="00FE4183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Valid for 12 months</w:t>
            </w:r>
          </w:p>
        </w:tc>
      </w:tr>
      <w:tr w:rsidR="0071128F" w:rsidRPr="008045F4" w14:paraId="0CB60042" w14:textId="670FC6FD" w:rsidTr="0071128F">
        <w:trPr>
          <w:trHeight w:val="702"/>
        </w:trPr>
        <w:tc>
          <w:tcPr>
            <w:tcW w:w="496" w:type="dxa"/>
          </w:tcPr>
          <w:p w14:paraId="793A2FB0" w14:textId="121AE891" w:rsidR="0071128F" w:rsidRPr="008045F4" w:rsidRDefault="0071128F" w:rsidP="0071128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2517" w:type="dxa"/>
          </w:tcPr>
          <w:p w14:paraId="2A1ACBEA" w14:textId="0E6CA673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  <w:b/>
              </w:rPr>
              <w:t xml:space="preserve">Chiltern Valley Winery </w:t>
            </w:r>
          </w:p>
        </w:tc>
        <w:tc>
          <w:tcPr>
            <w:tcW w:w="3584" w:type="dxa"/>
          </w:tcPr>
          <w:p w14:paraId="610D8DBF" w14:textId="2283D73D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Wine Tasting and Tour for 2 Adults</w:t>
            </w:r>
          </w:p>
        </w:tc>
        <w:tc>
          <w:tcPr>
            <w:tcW w:w="1816" w:type="dxa"/>
          </w:tcPr>
          <w:p w14:paraId="6003CC00" w14:textId="17FA9C74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 xml:space="preserve">RRP £30.00 </w:t>
            </w:r>
          </w:p>
        </w:tc>
        <w:tc>
          <w:tcPr>
            <w:tcW w:w="1935" w:type="dxa"/>
          </w:tcPr>
          <w:p w14:paraId="6351B9B1" w14:textId="4A2198EC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Valid for 12 months</w:t>
            </w:r>
          </w:p>
        </w:tc>
      </w:tr>
      <w:tr w:rsidR="0071128F" w:rsidRPr="008045F4" w14:paraId="1E807485" w14:textId="514D96B6" w:rsidTr="0071128F">
        <w:tc>
          <w:tcPr>
            <w:tcW w:w="496" w:type="dxa"/>
          </w:tcPr>
          <w:p w14:paraId="047DC3C7" w14:textId="1FC95430" w:rsidR="0071128F" w:rsidRPr="008045F4" w:rsidRDefault="0071128F" w:rsidP="0071128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2517" w:type="dxa"/>
          </w:tcPr>
          <w:p w14:paraId="3D3498CD" w14:textId="48446FB1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  <w:b/>
              </w:rPr>
              <w:t xml:space="preserve">Friends of Henley Literary Festival </w:t>
            </w:r>
          </w:p>
        </w:tc>
        <w:tc>
          <w:tcPr>
            <w:tcW w:w="3584" w:type="dxa"/>
          </w:tcPr>
          <w:p w14:paraId="25D6CC7D" w14:textId="542FDBE2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 xml:space="preserve">‘Friends of the Festival’ Membership which entitles you to priority booking, alerts to new ticket releases and </w:t>
            </w:r>
            <w:r w:rsidRPr="008045F4">
              <w:rPr>
                <w:rFonts w:asciiTheme="majorHAnsi" w:hAnsiTheme="majorHAnsi" w:cstheme="majorHAnsi"/>
              </w:rPr>
              <w:lastRenderedPageBreak/>
              <w:t>special events, exclusive discounts and offers from retail partners.</w:t>
            </w:r>
          </w:p>
        </w:tc>
        <w:tc>
          <w:tcPr>
            <w:tcW w:w="1816" w:type="dxa"/>
          </w:tcPr>
          <w:p w14:paraId="3C6F8CFC" w14:textId="59361DEB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lastRenderedPageBreak/>
              <w:t xml:space="preserve">RRP £35.00 </w:t>
            </w:r>
          </w:p>
        </w:tc>
        <w:tc>
          <w:tcPr>
            <w:tcW w:w="1935" w:type="dxa"/>
          </w:tcPr>
          <w:p w14:paraId="289BB509" w14:textId="2A61BD6F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Valid until 31st October 2018</w:t>
            </w:r>
          </w:p>
        </w:tc>
      </w:tr>
      <w:tr w:rsidR="0071128F" w:rsidRPr="008045F4" w14:paraId="1026FFB1" w14:textId="77777777" w:rsidTr="0071128F">
        <w:tc>
          <w:tcPr>
            <w:tcW w:w="496" w:type="dxa"/>
          </w:tcPr>
          <w:p w14:paraId="5B8B7EB5" w14:textId="432BEB03" w:rsidR="0071128F" w:rsidRPr="008045F4" w:rsidRDefault="0071128F" w:rsidP="0071128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2517" w:type="dxa"/>
          </w:tcPr>
          <w:p w14:paraId="1188DB65" w14:textId="25E93DB8" w:rsidR="0071128F" w:rsidRPr="008045F4" w:rsidRDefault="0071128F" w:rsidP="0071128F">
            <w:pPr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 w:cstheme="majorHAnsi"/>
                <w:b/>
              </w:rPr>
              <w:t xml:space="preserve">Marvellous Festivals, </w:t>
            </w:r>
            <w:proofErr w:type="spellStart"/>
            <w:r w:rsidRPr="008045F4">
              <w:rPr>
                <w:rFonts w:asciiTheme="majorHAnsi" w:hAnsiTheme="majorHAnsi" w:cstheme="majorHAnsi"/>
                <w:b/>
              </w:rPr>
              <w:t>Dinton</w:t>
            </w:r>
            <w:proofErr w:type="spellEnd"/>
            <w:r w:rsidRPr="008045F4">
              <w:rPr>
                <w:rFonts w:asciiTheme="majorHAnsi" w:hAnsiTheme="majorHAnsi" w:cstheme="majorHAnsi"/>
                <w:b/>
              </w:rPr>
              <w:t xml:space="preserve"> Pastures</w:t>
            </w:r>
          </w:p>
        </w:tc>
        <w:tc>
          <w:tcPr>
            <w:tcW w:w="3584" w:type="dxa"/>
          </w:tcPr>
          <w:p w14:paraId="4A556BE9" w14:textId="25A3FB7E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2 Adults Tickets to the Marvellous Festival on 22 July 2018</w:t>
            </w:r>
          </w:p>
        </w:tc>
        <w:tc>
          <w:tcPr>
            <w:tcW w:w="1816" w:type="dxa"/>
          </w:tcPr>
          <w:p w14:paraId="4A19A8A7" w14:textId="126C5819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RRP £86.00</w:t>
            </w:r>
          </w:p>
        </w:tc>
        <w:tc>
          <w:tcPr>
            <w:tcW w:w="1935" w:type="dxa"/>
          </w:tcPr>
          <w:p w14:paraId="5567F4CB" w14:textId="617C65C3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Valid on 22 July 2018</w:t>
            </w:r>
          </w:p>
        </w:tc>
      </w:tr>
      <w:tr w:rsidR="0071128F" w:rsidRPr="008045F4" w14:paraId="2F178E8A" w14:textId="787CE9D7" w:rsidTr="0071128F">
        <w:tc>
          <w:tcPr>
            <w:tcW w:w="496" w:type="dxa"/>
          </w:tcPr>
          <w:p w14:paraId="26B39BDE" w14:textId="13617C15" w:rsidR="0071128F" w:rsidRPr="008045F4" w:rsidRDefault="0071128F" w:rsidP="0071128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2517" w:type="dxa"/>
          </w:tcPr>
          <w:p w14:paraId="4102C50B" w14:textId="67CC610A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  <w:b/>
              </w:rPr>
              <w:t xml:space="preserve">Ascot Racecourse </w:t>
            </w:r>
          </w:p>
        </w:tc>
        <w:tc>
          <w:tcPr>
            <w:tcW w:w="3584" w:type="dxa"/>
          </w:tcPr>
          <w:p w14:paraId="224E0FB7" w14:textId="4B135447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2 adult tickets for the Queen Anne Enclosure on Friday 7 Sep</w:t>
            </w:r>
          </w:p>
        </w:tc>
        <w:tc>
          <w:tcPr>
            <w:tcW w:w="1816" w:type="dxa"/>
          </w:tcPr>
          <w:p w14:paraId="27BD955B" w14:textId="260050FC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 xml:space="preserve">RRP £36.00 </w:t>
            </w:r>
          </w:p>
        </w:tc>
        <w:tc>
          <w:tcPr>
            <w:tcW w:w="1935" w:type="dxa"/>
          </w:tcPr>
          <w:p w14:paraId="6B23D98F" w14:textId="4BF0BB2E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Valid on Fri 7 Sept 2018</w:t>
            </w:r>
          </w:p>
        </w:tc>
      </w:tr>
      <w:tr w:rsidR="0071128F" w:rsidRPr="008045F4" w14:paraId="04174AD5" w14:textId="595E37E9" w:rsidTr="0071128F">
        <w:tc>
          <w:tcPr>
            <w:tcW w:w="496" w:type="dxa"/>
          </w:tcPr>
          <w:p w14:paraId="7401CF01" w14:textId="000D783E" w:rsidR="0071128F" w:rsidRPr="008045F4" w:rsidRDefault="0071128F" w:rsidP="0071128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2517" w:type="dxa"/>
          </w:tcPr>
          <w:p w14:paraId="35C40CBD" w14:textId="536F6851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  <w:b/>
              </w:rPr>
              <w:t xml:space="preserve">Art Pod Workshops </w:t>
            </w:r>
          </w:p>
        </w:tc>
        <w:tc>
          <w:tcPr>
            <w:tcW w:w="3584" w:type="dxa"/>
          </w:tcPr>
          <w:p w14:paraId="3D2988E0" w14:textId="531BCDA2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1 Adult OR 1 Child KS1-KS2 Workshop</w:t>
            </w:r>
          </w:p>
        </w:tc>
        <w:tc>
          <w:tcPr>
            <w:tcW w:w="1816" w:type="dxa"/>
          </w:tcPr>
          <w:p w14:paraId="7D74C786" w14:textId="60D38472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 xml:space="preserve">RRP £16.00 for a child or £25.00 for an adult </w:t>
            </w:r>
          </w:p>
        </w:tc>
        <w:tc>
          <w:tcPr>
            <w:tcW w:w="1935" w:type="dxa"/>
          </w:tcPr>
          <w:p w14:paraId="0E93D451" w14:textId="25ED54F6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Valid for workshops in 2018</w:t>
            </w:r>
          </w:p>
        </w:tc>
      </w:tr>
      <w:tr w:rsidR="0071128F" w:rsidRPr="008045F4" w14:paraId="3C49BDED" w14:textId="5844E5C4" w:rsidTr="0071128F">
        <w:tc>
          <w:tcPr>
            <w:tcW w:w="496" w:type="dxa"/>
          </w:tcPr>
          <w:p w14:paraId="3B59690D" w14:textId="371AB001" w:rsidR="0071128F" w:rsidRPr="008045F4" w:rsidRDefault="0071128F" w:rsidP="0071128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2517" w:type="dxa"/>
          </w:tcPr>
          <w:p w14:paraId="0C9E7744" w14:textId="046F4291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  <w:b/>
              </w:rPr>
              <w:t xml:space="preserve">TP Gardening Services </w:t>
            </w:r>
          </w:p>
        </w:tc>
        <w:tc>
          <w:tcPr>
            <w:tcW w:w="3584" w:type="dxa"/>
          </w:tcPr>
          <w:p w14:paraId="365233C9" w14:textId="6CACAA66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2 hrs of Gardening Maintenance</w:t>
            </w:r>
          </w:p>
        </w:tc>
        <w:tc>
          <w:tcPr>
            <w:tcW w:w="1816" w:type="dxa"/>
          </w:tcPr>
          <w:p w14:paraId="0A9975D2" w14:textId="5D79FE44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 xml:space="preserve">RRP £40.00 </w:t>
            </w:r>
          </w:p>
        </w:tc>
        <w:tc>
          <w:tcPr>
            <w:tcW w:w="1935" w:type="dxa"/>
          </w:tcPr>
          <w:p w14:paraId="662F6ED6" w14:textId="35A3685F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Valid between 1st August and 31st December 2018</w:t>
            </w:r>
          </w:p>
        </w:tc>
      </w:tr>
      <w:tr w:rsidR="0071128F" w:rsidRPr="008045F4" w14:paraId="271F6E6F" w14:textId="77777777" w:rsidTr="0071128F">
        <w:trPr>
          <w:trHeight w:val="569"/>
        </w:trPr>
        <w:tc>
          <w:tcPr>
            <w:tcW w:w="496" w:type="dxa"/>
          </w:tcPr>
          <w:p w14:paraId="2DD4F5FA" w14:textId="6266EEBF" w:rsidR="0071128F" w:rsidRPr="008045F4" w:rsidRDefault="0071128F" w:rsidP="0071128F">
            <w:pPr>
              <w:jc w:val="center"/>
              <w:rPr>
                <w:rFonts w:asciiTheme="majorHAnsi" w:hAnsiTheme="majorHAnsi"/>
                <w:b/>
              </w:rPr>
            </w:pPr>
            <w:r w:rsidRPr="008045F4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2517" w:type="dxa"/>
          </w:tcPr>
          <w:p w14:paraId="5DED4778" w14:textId="4B171840" w:rsidR="0071128F" w:rsidRPr="008045F4" w:rsidRDefault="0071128F" w:rsidP="0071128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Reflex Spinal Health</w:t>
            </w:r>
          </w:p>
        </w:tc>
        <w:tc>
          <w:tcPr>
            <w:tcW w:w="3584" w:type="dxa"/>
          </w:tcPr>
          <w:p w14:paraId="72DBA3A7" w14:textId="500A38D3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hr massage with Reflex Spinal Health team</w:t>
            </w:r>
          </w:p>
        </w:tc>
        <w:tc>
          <w:tcPr>
            <w:tcW w:w="1816" w:type="dxa"/>
          </w:tcPr>
          <w:p w14:paraId="6F222E6F" w14:textId="3332CDDF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RRP £60.00</w:t>
            </w:r>
          </w:p>
        </w:tc>
        <w:tc>
          <w:tcPr>
            <w:tcW w:w="1935" w:type="dxa"/>
          </w:tcPr>
          <w:p w14:paraId="0D5C4067" w14:textId="3F10A7F9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Valid for 6 months</w:t>
            </w:r>
          </w:p>
        </w:tc>
      </w:tr>
      <w:tr w:rsidR="0071128F" w:rsidRPr="008045F4" w14:paraId="45639E08" w14:textId="44BBF164" w:rsidTr="0071128F">
        <w:trPr>
          <w:trHeight w:val="569"/>
        </w:trPr>
        <w:tc>
          <w:tcPr>
            <w:tcW w:w="496" w:type="dxa"/>
          </w:tcPr>
          <w:p w14:paraId="14521530" w14:textId="21E1F2D3" w:rsidR="0071128F" w:rsidRPr="008045F4" w:rsidRDefault="0071128F" w:rsidP="0071128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2517" w:type="dxa"/>
          </w:tcPr>
          <w:p w14:paraId="5B95B5B3" w14:textId="77777777" w:rsidR="0071128F" w:rsidRDefault="0071128F" w:rsidP="0071128F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8045F4">
              <w:rPr>
                <w:rFonts w:asciiTheme="majorHAnsi" w:hAnsiTheme="majorHAnsi" w:cstheme="majorHAnsi"/>
                <w:b/>
              </w:rPr>
              <w:t>Tereena</w:t>
            </w:r>
            <w:proofErr w:type="spellEnd"/>
            <w:r w:rsidRPr="008045F4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8045F4">
              <w:rPr>
                <w:rFonts w:asciiTheme="majorHAnsi" w:hAnsiTheme="majorHAnsi" w:cstheme="majorHAnsi"/>
                <w:b/>
              </w:rPr>
              <w:t>Hartin</w:t>
            </w:r>
            <w:proofErr w:type="spellEnd"/>
            <w:r w:rsidRPr="008045F4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407EF42" w14:textId="19688B77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  <w:b/>
              </w:rPr>
              <w:t xml:space="preserve">Personal Training </w:t>
            </w:r>
          </w:p>
        </w:tc>
        <w:tc>
          <w:tcPr>
            <w:tcW w:w="3584" w:type="dxa"/>
          </w:tcPr>
          <w:p w14:paraId="6F729FB9" w14:textId="3711F022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3 x 1 hr PT Sessions for up to 3 people</w:t>
            </w:r>
          </w:p>
        </w:tc>
        <w:tc>
          <w:tcPr>
            <w:tcW w:w="1816" w:type="dxa"/>
          </w:tcPr>
          <w:p w14:paraId="1B667A04" w14:textId="47A563EA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 xml:space="preserve">RRP £90.00 </w:t>
            </w:r>
          </w:p>
        </w:tc>
        <w:tc>
          <w:tcPr>
            <w:tcW w:w="1935" w:type="dxa"/>
          </w:tcPr>
          <w:p w14:paraId="79286783" w14:textId="07D5E299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Valid for 12 months</w:t>
            </w:r>
          </w:p>
        </w:tc>
      </w:tr>
      <w:tr w:rsidR="0071128F" w:rsidRPr="008045F4" w14:paraId="30D0B893" w14:textId="1E17F2CB" w:rsidTr="0071128F">
        <w:trPr>
          <w:trHeight w:val="557"/>
        </w:trPr>
        <w:tc>
          <w:tcPr>
            <w:tcW w:w="496" w:type="dxa"/>
          </w:tcPr>
          <w:p w14:paraId="1D26FFD7" w14:textId="742D4F88" w:rsidR="0071128F" w:rsidRPr="008045F4" w:rsidRDefault="0071128F" w:rsidP="0071128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2517" w:type="dxa"/>
          </w:tcPr>
          <w:p w14:paraId="19B263B0" w14:textId="2C037EDF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  <w:b/>
              </w:rPr>
              <w:t xml:space="preserve">Raise the Bar Bootcamps </w:t>
            </w:r>
          </w:p>
        </w:tc>
        <w:tc>
          <w:tcPr>
            <w:tcW w:w="3584" w:type="dxa"/>
          </w:tcPr>
          <w:p w14:paraId="6BA7150D" w14:textId="0A0BA74F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2 months of unlimited boot-camp sessions</w:t>
            </w:r>
          </w:p>
        </w:tc>
        <w:tc>
          <w:tcPr>
            <w:tcW w:w="1816" w:type="dxa"/>
          </w:tcPr>
          <w:p w14:paraId="03DF83D2" w14:textId="2E59B679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 xml:space="preserve">RRP £80.00 </w:t>
            </w:r>
          </w:p>
        </w:tc>
        <w:tc>
          <w:tcPr>
            <w:tcW w:w="1935" w:type="dxa"/>
          </w:tcPr>
          <w:p w14:paraId="17CA264C" w14:textId="6CF93A30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Valid for 6 months</w:t>
            </w:r>
          </w:p>
        </w:tc>
      </w:tr>
      <w:tr w:rsidR="0071128F" w:rsidRPr="008045F4" w14:paraId="0E2DC289" w14:textId="412BEF33" w:rsidTr="0071128F">
        <w:trPr>
          <w:trHeight w:val="552"/>
        </w:trPr>
        <w:tc>
          <w:tcPr>
            <w:tcW w:w="496" w:type="dxa"/>
          </w:tcPr>
          <w:p w14:paraId="14B6361D" w14:textId="09510E2B" w:rsidR="0071128F" w:rsidRPr="008045F4" w:rsidRDefault="0071128F" w:rsidP="0071128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/>
                <w:b/>
              </w:rPr>
              <w:t>19</w:t>
            </w:r>
          </w:p>
        </w:tc>
        <w:tc>
          <w:tcPr>
            <w:tcW w:w="2517" w:type="dxa"/>
          </w:tcPr>
          <w:p w14:paraId="5ABB1C3C" w14:textId="77777777" w:rsidR="0071128F" w:rsidRDefault="0071128F" w:rsidP="0071128F">
            <w:pPr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 w:cstheme="majorHAnsi"/>
                <w:b/>
              </w:rPr>
              <w:t xml:space="preserve">Kate Williams </w:t>
            </w:r>
          </w:p>
          <w:p w14:paraId="5245BC76" w14:textId="573718FD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  <w:b/>
              </w:rPr>
              <w:t xml:space="preserve">Personal Training </w:t>
            </w:r>
          </w:p>
        </w:tc>
        <w:tc>
          <w:tcPr>
            <w:tcW w:w="3584" w:type="dxa"/>
          </w:tcPr>
          <w:p w14:paraId="585BEBA2" w14:textId="4ACEDB81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1 hr PT session with Kate</w:t>
            </w:r>
          </w:p>
        </w:tc>
        <w:tc>
          <w:tcPr>
            <w:tcW w:w="1816" w:type="dxa"/>
          </w:tcPr>
          <w:p w14:paraId="596B8DDA" w14:textId="6A4BF8A4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RRP £40.00</w:t>
            </w:r>
          </w:p>
        </w:tc>
        <w:tc>
          <w:tcPr>
            <w:tcW w:w="1935" w:type="dxa"/>
          </w:tcPr>
          <w:p w14:paraId="4D845D34" w14:textId="121F33DF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Valid for 6 months</w:t>
            </w:r>
          </w:p>
        </w:tc>
      </w:tr>
      <w:tr w:rsidR="0071128F" w:rsidRPr="008045F4" w14:paraId="46748D2F" w14:textId="69F88062" w:rsidTr="0071128F">
        <w:trPr>
          <w:trHeight w:val="589"/>
        </w:trPr>
        <w:tc>
          <w:tcPr>
            <w:tcW w:w="496" w:type="dxa"/>
          </w:tcPr>
          <w:p w14:paraId="0C7BF52D" w14:textId="0599418B" w:rsidR="0071128F" w:rsidRPr="008045F4" w:rsidRDefault="0071128F" w:rsidP="0071128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2517" w:type="dxa"/>
          </w:tcPr>
          <w:p w14:paraId="0C8CA92F" w14:textId="686F5C29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  <w:b/>
              </w:rPr>
              <w:t xml:space="preserve">RKD Ponies, </w:t>
            </w:r>
            <w:proofErr w:type="spellStart"/>
            <w:r w:rsidRPr="008045F4">
              <w:rPr>
                <w:rFonts w:asciiTheme="majorHAnsi" w:hAnsiTheme="majorHAnsi" w:cstheme="majorHAnsi"/>
                <w:b/>
              </w:rPr>
              <w:t>Checkendon</w:t>
            </w:r>
            <w:proofErr w:type="spellEnd"/>
            <w:r w:rsidRPr="008045F4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3584" w:type="dxa"/>
          </w:tcPr>
          <w:p w14:paraId="0B433862" w14:textId="585B0EE9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£15 Voucher for a hack / lesson</w:t>
            </w:r>
          </w:p>
        </w:tc>
        <w:tc>
          <w:tcPr>
            <w:tcW w:w="1816" w:type="dxa"/>
          </w:tcPr>
          <w:p w14:paraId="2CD6C5F2" w14:textId="2937C2AE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 xml:space="preserve">RRP £15.00 </w:t>
            </w:r>
          </w:p>
        </w:tc>
        <w:tc>
          <w:tcPr>
            <w:tcW w:w="1935" w:type="dxa"/>
          </w:tcPr>
          <w:p w14:paraId="7D623066" w14:textId="0BB02366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Valid for 3 months</w:t>
            </w:r>
          </w:p>
        </w:tc>
      </w:tr>
      <w:tr w:rsidR="0071128F" w:rsidRPr="008045F4" w14:paraId="4F0DCA57" w14:textId="3AE7C279" w:rsidTr="0071128F">
        <w:trPr>
          <w:trHeight w:val="581"/>
        </w:trPr>
        <w:tc>
          <w:tcPr>
            <w:tcW w:w="496" w:type="dxa"/>
          </w:tcPr>
          <w:p w14:paraId="7264813B" w14:textId="637434A1" w:rsidR="0071128F" w:rsidRPr="008045F4" w:rsidRDefault="0071128F" w:rsidP="0071128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2517" w:type="dxa"/>
          </w:tcPr>
          <w:p w14:paraId="00592DBA" w14:textId="0A79815D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  <w:b/>
              </w:rPr>
              <w:t xml:space="preserve">Burley Lodge Equestrian, </w:t>
            </w:r>
            <w:proofErr w:type="spellStart"/>
            <w:r w:rsidRPr="008045F4">
              <w:rPr>
                <w:rFonts w:asciiTheme="majorHAnsi" w:hAnsiTheme="majorHAnsi" w:cstheme="majorHAnsi"/>
                <w:b/>
              </w:rPr>
              <w:t>Shinfield</w:t>
            </w:r>
            <w:proofErr w:type="spellEnd"/>
            <w:r w:rsidRPr="008045F4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3584" w:type="dxa"/>
          </w:tcPr>
          <w:p w14:paraId="783BF064" w14:textId="2EEAA63D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½ hr Walkout ride</w:t>
            </w:r>
          </w:p>
        </w:tc>
        <w:tc>
          <w:tcPr>
            <w:tcW w:w="1816" w:type="dxa"/>
          </w:tcPr>
          <w:p w14:paraId="2E821288" w14:textId="14562CC6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 xml:space="preserve">RRP £29.00 </w:t>
            </w:r>
          </w:p>
        </w:tc>
        <w:tc>
          <w:tcPr>
            <w:tcW w:w="1935" w:type="dxa"/>
          </w:tcPr>
          <w:p w14:paraId="681C7AE4" w14:textId="4741BC53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Valid for 12 months</w:t>
            </w:r>
          </w:p>
        </w:tc>
      </w:tr>
      <w:tr w:rsidR="0071128F" w:rsidRPr="008045F4" w14:paraId="2707E53A" w14:textId="27A35BFD" w:rsidTr="0071128F">
        <w:trPr>
          <w:trHeight w:val="560"/>
        </w:trPr>
        <w:tc>
          <w:tcPr>
            <w:tcW w:w="496" w:type="dxa"/>
          </w:tcPr>
          <w:p w14:paraId="73FF1921" w14:textId="7C13FB19" w:rsidR="0071128F" w:rsidRPr="008045F4" w:rsidRDefault="0071128F" w:rsidP="0071128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/>
                <w:b/>
              </w:rPr>
              <w:t>22</w:t>
            </w:r>
          </w:p>
        </w:tc>
        <w:tc>
          <w:tcPr>
            <w:tcW w:w="2517" w:type="dxa"/>
          </w:tcPr>
          <w:p w14:paraId="5F184AC3" w14:textId="14BEBA55" w:rsidR="0071128F" w:rsidRPr="008045F4" w:rsidRDefault="0071128F" w:rsidP="0071128F">
            <w:pPr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 w:cstheme="majorHAnsi"/>
                <w:b/>
              </w:rPr>
              <w:t xml:space="preserve">Usborne Books </w:t>
            </w:r>
          </w:p>
        </w:tc>
        <w:tc>
          <w:tcPr>
            <w:tcW w:w="3584" w:type="dxa"/>
          </w:tcPr>
          <w:p w14:paraId="41F90EE7" w14:textId="68CA5639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Kidnapped by Robert Louis Stevenson</w:t>
            </w:r>
          </w:p>
        </w:tc>
        <w:tc>
          <w:tcPr>
            <w:tcW w:w="1816" w:type="dxa"/>
          </w:tcPr>
          <w:p w14:paraId="0ABD9B9F" w14:textId="03EE2290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RRP £12.99</w:t>
            </w:r>
          </w:p>
        </w:tc>
        <w:tc>
          <w:tcPr>
            <w:tcW w:w="1935" w:type="dxa"/>
          </w:tcPr>
          <w:p w14:paraId="410CC69C" w14:textId="77777777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</w:p>
        </w:tc>
      </w:tr>
      <w:tr w:rsidR="0071128F" w:rsidRPr="008045F4" w14:paraId="70B7E33E" w14:textId="222C3660" w:rsidTr="0071128F">
        <w:trPr>
          <w:trHeight w:val="555"/>
        </w:trPr>
        <w:tc>
          <w:tcPr>
            <w:tcW w:w="496" w:type="dxa"/>
          </w:tcPr>
          <w:p w14:paraId="2A4D543C" w14:textId="2594DC87" w:rsidR="0071128F" w:rsidRPr="008045F4" w:rsidRDefault="0071128F" w:rsidP="0071128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/>
                <w:b/>
              </w:rPr>
              <w:t>23</w:t>
            </w:r>
          </w:p>
        </w:tc>
        <w:tc>
          <w:tcPr>
            <w:tcW w:w="2517" w:type="dxa"/>
          </w:tcPr>
          <w:p w14:paraId="74F199F7" w14:textId="1C74076B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  <w:b/>
              </w:rPr>
              <w:t>Usborne Books</w:t>
            </w:r>
            <w:r w:rsidRPr="008045F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584" w:type="dxa"/>
          </w:tcPr>
          <w:p w14:paraId="73AC85E6" w14:textId="268F9455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The Usborne Creative Writing Book</w:t>
            </w:r>
          </w:p>
        </w:tc>
        <w:tc>
          <w:tcPr>
            <w:tcW w:w="1816" w:type="dxa"/>
          </w:tcPr>
          <w:p w14:paraId="3C99BB6C" w14:textId="3262FBD3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RRP £9.99</w:t>
            </w:r>
          </w:p>
        </w:tc>
        <w:tc>
          <w:tcPr>
            <w:tcW w:w="1935" w:type="dxa"/>
          </w:tcPr>
          <w:p w14:paraId="152EC357" w14:textId="77777777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</w:p>
        </w:tc>
      </w:tr>
      <w:tr w:rsidR="0071128F" w:rsidRPr="008045F4" w14:paraId="4C8B9AA1" w14:textId="3E089881" w:rsidTr="0071128F">
        <w:trPr>
          <w:trHeight w:val="549"/>
        </w:trPr>
        <w:tc>
          <w:tcPr>
            <w:tcW w:w="496" w:type="dxa"/>
          </w:tcPr>
          <w:p w14:paraId="29E46BF3" w14:textId="5ADCF6FD" w:rsidR="0071128F" w:rsidRPr="008045F4" w:rsidRDefault="0071128F" w:rsidP="0071128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2517" w:type="dxa"/>
          </w:tcPr>
          <w:p w14:paraId="5995A687" w14:textId="73A55CC2" w:rsidR="0071128F" w:rsidRPr="008045F4" w:rsidRDefault="0071128F" w:rsidP="0071128F">
            <w:pPr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 w:cstheme="majorHAnsi"/>
                <w:b/>
              </w:rPr>
              <w:t>Usborne Books</w:t>
            </w:r>
          </w:p>
        </w:tc>
        <w:tc>
          <w:tcPr>
            <w:tcW w:w="3584" w:type="dxa"/>
          </w:tcPr>
          <w:p w14:paraId="5D225D30" w14:textId="1A60CCCF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The Usborne’s Official Spy’s Handbook</w:t>
            </w:r>
          </w:p>
        </w:tc>
        <w:tc>
          <w:tcPr>
            <w:tcW w:w="1816" w:type="dxa"/>
          </w:tcPr>
          <w:p w14:paraId="0A5DD39B" w14:textId="77777777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RRP £6.99</w:t>
            </w:r>
          </w:p>
        </w:tc>
        <w:tc>
          <w:tcPr>
            <w:tcW w:w="1935" w:type="dxa"/>
          </w:tcPr>
          <w:p w14:paraId="6ACF53AB" w14:textId="77777777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</w:p>
        </w:tc>
      </w:tr>
      <w:tr w:rsidR="0071128F" w:rsidRPr="008045F4" w14:paraId="21C74494" w14:textId="2EC9B9EA" w:rsidTr="0071128F">
        <w:trPr>
          <w:trHeight w:val="555"/>
        </w:trPr>
        <w:tc>
          <w:tcPr>
            <w:tcW w:w="496" w:type="dxa"/>
          </w:tcPr>
          <w:p w14:paraId="24D3F0B3" w14:textId="69FC40D8" w:rsidR="0071128F" w:rsidRPr="008045F4" w:rsidRDefault="0071128F" w:rsidP="0071128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045F4"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2517" w:type="dxa"/>
          </w:tcPr>
          <w:p w14:paraId="22B7EA9B" w14:textId="3B0E0B4A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  <w:b/>
              </w:rPr>
              <w:t>Usborne Books</w:t>
            </w:r>
            <w:r w:rsidRPr="008045F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584" w:type="dxa"/>
          </w:tcPr>
          <w:p w14:paraId="04B0072A" w14:textId="763CB896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Looking After Your Mental Health</w:t>
            </w:r>
          </w:p>
        </w:tc>
        <w:tc>
          <w:tcPr>
            <w:tcW w:w="1816" w:type="dxa"/>
          </w:tcPr>
          <w:p w14:paraId="700F9B57" w14:textId="57592360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  <w:r w:rsidRPr="008045F4">
              <w:rPr>
                <w:rFonts w:asciiTheme="majorHAnsi" w:hAnsiTheme="majorHAnsi" w:cstheme="majorHAnsi"/>
              </w:rPr>
              <w:t>RRP £6.99</w:t>
            </w:r>
          </w:p>
        </w:tc>
        <w:tc>
          <w:tcPr>
            <w:tcW w:w="1935" w:type="dxa"/>
          </w:tcPr>
          <w:p w14:paraId="0BEE03FA" w14:textId="77777777" w:rsidR="0071128F" w:rsidRPr="008045F4" w:rsidRDefault="0071128F" w:rsidP="0071128F">
            <w:pPr>
              <w:rPr>
                <w:rFonts w:asciiTheme="majorHAnsi" w:hAnsiTheme="majorHAnsi" w:cstheme="majorHAnsi"/>
              </w:rPr>
            </w:pPr>
          </w:p>
        </w:tc>
      </w:tr>
    </w:tbl>
    <w:p w14:paraId="324DA8FF" w14:textId="77777777" w:rsidR="00B32E72" w:rsidRPr="008045F4" w:rsidRDefault="00B32E72" w:rsidP="00B32E72">
      <w:pPr>
        <w:spacing w:after="0" w:line="240" w:lineRule="auto"/>
        <w:rPr>
          <w:rFonts w:asciiTheme="majorHAnsi" w:hAnsiTheme="majorHAnsi" w:cstheme="majorHAnsi"/>
        </w:rPr>
      </w:pPr>
    </w:p>
    <w:sectPr w:rsidR="00B32E72" w:rsidRPr="008045F4" w:rsidSect="008045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46"/>
    <w:rsid w:val="00060054"/>
    <w:rsid w:val="0007167B"/>
    <w:rsid w:val="00100A0A"/>
    <w:rsid w:val="00121247"/>
    <w:rsid w:val="0012171B"/>
    <w:rsid w:val="001535B2"/>
    <w:rsid w:val="00314BEE"/>
    <w:rsid w:val="00317D18"/>
    <w:rsid w:val="005C4F1F"/>
    <w:rsid w:val="005F4BC7"/>
    <w:rsid w:val="0071128F"/>
    <w:rsid w:val="00756B54"/>
    <w:rsid w:val="0080262E"/>
    <w:rsid w:val="008045F4"/>
    <w:rsid w:val="00813223"/>
    <w:rsid w:val="008C22F1"/>
    <w:rsid w:val="008F5E99"/>
    <w:rsid w:val="0093720B"/>
    <w:rsid w:val="009A49B7"/>
    <w:rsid w:val="009E55C9"/>
    <w:rsid w:val="00A41B09"/>
    <w:rsid w:val="00A872E3"/>
    <w:rsid w:val="00B0672C"/>
    <w:rsid w:val="00B119AF"/>
    <w:rsid w:val="00B32E72"/>
    <w:rsid w:val="00B4442E"/>
    <w:rsid w:val="00BD01F1"/>
    <w:rsid w:val="00BE5159"/>
    <w:rsid w:val="00CC50DC"/>
    <w:rsid w:val="00D13FB4"/>
    <w:rsid w:val="00D56356"/>
    <w:rsid w:val="00D93132"/>
    <w:rsid w:val="00DB6D4A"/>
    <w:rsid w:val="00E246B7"/>
    <w:rsid w:val="00EA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70DA4"/>
  <w15:docId w15:val="{44243784-198F-4623-AA98-76E4891B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546968428551850454basicparagraph">
    <w:name w:val="m_3546968428551850454basicparagraph"/>
    <w:basedOn w:val="Normal"/>
    <w:rsid w:val="00D5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132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32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C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ction.scp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Covéa Insurance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Lawrence</dc:creator>
  <cp:lastModifiedBy>Elaine Rae</cp:lastModifiedBy>
  <cp:revision>2</cp:revision>
  <dcterms:created xsi:type="dcterms:W3CDTF">2018-06-21T13:19:00Z</dcterms:created>
  <dcterms:modified xsi:type="dcterms:W3CDTF">2018-06-21T13:19:00Z</dcterms:modified>
</cp:coreProperties>
</file>